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1D" w:rsidRPr="00FD2B82" w:rsidRDefault="009F471D" w:rsidP="009F471D">
      <w:pPr>
        <w:shd w:val="clear" w:color="auto" w:fill="FFFFFF"/>
        <w:spacing w:before="100" w:beforeAutospacing="1" w:after="100" w:afterAutospacing="1" w:line="312" w:lineRule="atLeast"/>
        <w:textAlignment w:val="bottom"/>
        <w:outlineLvl w:val="2"/>
        <w:rPr>
          <w:rFonts w:ascii="Tahoma" w:eastAsia="Times New Roman" w:hAnsi="Tahoma" w:cs="Tahoma"/>
          <w:b/>
          <w:bCs/>
          <w:color w:val="06569D"/>
          <w:sz w:val="18"/>
          <w:szCs w:val="18"/>
          <w:lang w:eastAsia="ru-RU"/>
        </w:rPr>
      </w:pPr>
      <w:r w:rsidRPr="00FD2B82">
        <w:rPr>
          <w:rFonts w:ascii="Tahoma" w:eastAsia="Times New Roman" w:hAnsi="Tahoma" w:cs="Tahoma"/>
          <w:b/>
          <w:bCs/>
          <w:color w:val="06569D"/>
          <w:sz w:val="18"/>
          <w:szCs w:val="18"/>
          <w:lang w:eastAsia="ru-RU"/>
        </w:rPr>
        <w:t>2018 год</w:t>
      </w:r>
    </w:p>
    <w:p w:rsidR="00FD2B82" w:rsidRPr="00FD2B82" w:rsidRDefault="00FD2B82" w:rsidP="00FD2B82">
      <w:pPr>
        <w:shd w:val="clear" w:color="auto" w:fill="FFFFFF"/>
        <w:spacing w:after="75" w:line="312" w:lineRule="atLeast"/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</w:pPr>
      <w:r w:rsidRPr="00FD2B82"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  <w:t xml:space="preserve">Информация о </w:t>
      </w:r>
      <w:r w:rsidRPr="00FD2B82"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  <w:t>тарифах на усл</w:t>
      </w:r>
      <w:bookmarkStart w:id="0" w:name="_GoBack"/>
      <w:bookmarkEnd w:id="0"/>
      <w:r w:rsidRPr="00FD2B82"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  <w:t>уги по передаче электрической энергии</w:t>
      </w:r>
      <w:r w:rsidRPr="00FD2B82"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  <w:t xml:space="preserve"> АО «ВМЭС» на 2018 год (п. 11 «а»</w:t>
      </w:r>
      <w:r w:rsidRPr="00FD2B82"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  <w:t xml:space="preserve"> </w:t>
      </w:r>
      <w:r w:rsidRPr="00FD2B82">
        <w:rPr>
          <w:rFonts w:ascii="Helvetica" w:eastAsia="Times New Roman" w:hAnsi="Helvetica" w:cstheme="majorHAnsi"/>
          <w:b/>
          <w:color w:val="333333"/>
          <w:sz w:val="18"/>
          <w:szCs w:val="18"/>
          <w:lang w:eastAsia="ru-RU"/>
        </w:rPr>
        <w:t>Стандартов раскрытия информации):</w:t>
      </w:r>
    </w:p>
    <w:p w:rsidR="009F471D" w:rsidRPr="00FD2B82" w:rsidRDefault="00FD2B82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</w:pPr>
      <w:hyperlink r:id="rId4" w:tgtFrame="_blank" w:history="1">
        <w:r w:rsidR="009F471D"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Приказ комитета тарифного регулирования Волгоградской области от 26 декабря 2017 г. №53/1 "Об установлении тарифов на электрическую энергию для населения и приравненных к нему категорий потребителей по Волгоградской области"</w:t>
        </w:r>
      </w:hyperlink>
    </w:p>
    <w:p w:rsidR="009F471D" w:rsidRPr="00FD2B82" w:rsidRDefault="009F471D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D2B8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Источник официального опубликования:</w:t>
      </w:r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Официальный интернет-портал правовой информации, Государственная система правовой информации, Номер опубликования: 3401201712280059, Дата опубликования: 28.12.2017 </w:t>
      </w:r>
      <w:hyperlink r:id="rId5" w:tgtFrame="_blank" w:history="1">
        <w:r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http://publication.pravo.gov.ru/Document/View/3401201712280059</w:t>
        </w:r>
      </w:hyperlink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</w:p>
    <w:p w:rsidR="009F471D" w:rsidRPr="00FD2B82" w:rsidRDefault="009F471D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F471D" w:rsidRPr="00FD2B82" w:rsidRDefault="00FD2B82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</w:pPr>
      <w:hyperlink r:id="rId6" w:tgtFrame="_blank" w:history="1">
        <w:r w:rsidR="009F471D"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Приказ комитета тарифного регулирования Волгоградской области от 26 декабря 2017 г. №53/23 "Об установлении единых (котловых) тарифов на услуги по передаче электрической энергии на 2018 год"</w:t>
        </w:r>
      </w:hyperlink>
    </w:p>
    <w:p w:rsidR="009F471D" w:rsidRPr="00FD2B82" w:rsidRDefault="009F471D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D2B8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Источник официального опубликования:</w:t>
      </w:r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Официальный интернет-портал правовой информации, Государственная система правовой информации, Номер опубликования: 3401201712280043, Дата опубликования: 28.12.2017 </w:t>
      </w:r>
      <w:hyperlink r:id="rId7" w:tgtFrame="_blank" w:history="1">
        <w:r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http://publication.pravo.gov.ru/Document/View/3401201712280043</w:t>
        </w:r>
      </w:hyperlink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</w:p>
    <w:p w:rsidR="009F471D" w:rsidRPr="00FD2B82" w:rsidRDefault="009F471D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F471D" w:rsidRPr="00FD2B82" w:rsidRDefault="00FD2B82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</w:pPr>
      <w:hyperlink r:id="rId8" w:tgtFrame="_blank" w:history="1">
        <w:r w:rsidR="009F471D"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Приказ комитета тарифного регулирования Волгоградской области от 26 декабря 2017 г. №53/24 "Об установлении индивидуальных тарифов на услуги по передаче электрической энергии на 2018 год"</w:t>
        </w:r>
      </w:hyperlink>
    </w:p>
    <w:p w:rsidR="009F471D" w:rsidRPr="00FD2B82" w:rsidRDefault="009F471D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D2B8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Источник официального опубликования:</w:t>
      </w:r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Официальный интернет-портал правовой информации, Государственная система правовой информации, Номер опубликования: 3401201712280044, Дата опубликования: 28.12.2017 </w:t>
      </w:r>
      <w:hyperlink r:id="rId9" w:tgtFrame="_blank" w:history="1">
        <w:r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http://publication.pravo.gov.ru/Document/View/3401201712280044</w:t>
        </w:r>
      </w:hyperlink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</w:p>
    <w:p w:rsidR="009F471D" w:rsidRPr="00FD2B82" w:rsidRDefault="009F471D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9F471D" w:rsidRPr="00FD2B82" w:rsidRDefault="00FD2B82" w:rsidP="009F471D">
      <w:pPr>
        <w:shd w:val="clear" w:color="auto" w:fill="FFFFFF"/>
        <w:spacing w:after="75" w:line="312" w:lineRule="atLeast"/>
        <w:rPr>
          <w:rFonts w:ascii="Helvetica" w:eastAsia="Times New Roman" w:hAnsi="Helvetica" w:cs="Helvetica"/>
          <w:color w:val="333333"/>
          <w:sz w:val="18"/>
          <w:szCs w:val="18"/>
          <w:u w:val="single"/>
          <w:lang w:eastAsia="ru-RU"/>
        </w:rPr>
      </w:pPr>
      <w:hyperlink r:id="rId10" w:tgtFrame="_blank" w:history="1">
        <w:r w:rsidR="009F471D"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Приказ комитета тарифного регулирования Волгоградской области от 26 декабря 2017 г. №53/25 "О признании утратившими силу отдельных постановлений и приказов комитета тарифного регулирования Волгоградской области"</w:t>
        </w:r>
      </w:hyperlink>
    </w:p>
    <w:p w:rsidR="009F471D" w:rsidRPr="00FD2B82" w:rsidRDefault="009F471D" w:rsidP="009F471D">
      <w:pPr>
        <w:shd w:val="clear" w:color="auto" w:fill="FFFFFF"/>
        <w:spacing w:line="312" w:lineRule="atLeast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D2B82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Источник официального опубликования:</w:t>
      </w:r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Официальный интернет-портал правовой информации, Государственная система правовой информации, Номер опубликования: 3401201712280050, Дата опубликования: 28.12.2017 </w:t>
      </w:r>
      <w:hyperlink r:id="rId11" w:tgtFrame="_blank" w:history="1">
        <w:r w:rsidRPr="00FD2B82">
          <w:rPr>
            <w:rFonts w:ascii="Helvetica" w:eastAsia="Times New Roman" w:hAnsi="Helvetica" w:cs="Helvetica"/>
            <w:color w:val="06569D"/>
            <w:sz w:val="18"/>
            <w:szCs w:val="18"/>
            <w:u w:val="single"/>
            <w:lang w:eastAsia="ru-RU"/>
          </w:rPr>
          <w:t>http://publication.pravo.gov.ru/Document/View/3401201712280050</w:t>
        </w:r>
      </w:hyperlink>
      <w:r w:rsidRPr="00FD2B8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</w:p>
    <w:p w:rsidR="009F471D" w:rsidRPr="00FD2B82" w:rsidRDefault="009F471D" w:rsidP="004E35BF">
      <w:pPr>
        <w:rPr>
          <w:sz w:val="18"/>
          <w:szCs w:val="18"/>
        </w:rPr>
      </w:pPr>
    </w:p>
    <w:sectPr w:rsidR="009F471D" w:rsidRPr="00FD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63"/>
    <w:rsid w:val="004E35BF"/>
    <w:rsid w:val="00626D7F"/>
    <w:rsid w:val="00645CF7"/>
    <w:rsid w:val="006D0463"/>
    <w:rsid w:val="009A3EB8"/>
    <w:rsid w:val="009F471D"/>
    <w:rsid w:val="00FD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6E9A5-3402-45E4-9A07-481B41F9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D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6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244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7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mes.ru/docs/potrebitelyam/peredacha-ee/tarify_peredacha/2018/prikaz_53_24_261217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ublication.pravo.gov.ru/Document/View/340120171228004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mes.ru/docs/potrebitelyam/peredacha-ee/tarify_peredacha/2018/prikaz_53_23_261217.pdf" TargetMode="External"/><Relationship Id="rId11" Type="http://schemas.openxmlformats.org/officeDocument/2006/relationships/hyperlink" Target="http://publication.pravo.gov.ru/Document/View/3401201712280050" TargetMode="External"/><Relationship Id="rId5" Type="http://schemas.openxmlformats.org/officeDocument/2006/relationships/hyperlink" Target="http://publication.pravo.gov.ru/Document/View/3401201712280059" TargetMode="External"/><Relationship Id="rId10" Type="http://schemas.openxmlformats.org/officeDocument/2006/relationships/hyperlink" Target="https://www.vmes.ru/docs/potrebitelyam/peredacha-ee/tarify_peredacha/2018/prikaz_53_25_261217.pdf" TargetMode="External"/><Relationship Id="rId4" Type="http://schemas.openxmlformats.org/officeDocument/2006/relationships/hyperlink" Target="https://www.vmes.ru/docs/potrebitelyam/peredacha-ee/tarify_peredacha/2018/prikaz_53_1_261217.pdf" TargetMode="External"/><Relationship Id="rId9" Type="http://schemas.openxmlformats.org/officeDocument/2006/relationships/hyperlink" Target="http://publication.pravo.gov.ru/Document/View/340120171228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Несветаев Алексей Дмитриевич</dc:creator>
  <cp:keywords/>
  <dc:description/>
  <cp:lastModifiedBy>Несветаев Алексей Дмитриевич</cp:lastModifiedBy>
  <cp:revision>7</cp:revision>
  <dcterms:created xsi:type="dcterms:W3CDTF">2018-03-23T12:26:00Z</dcterms:created>
  <dcterms:modified xsi:type="dcterms:W3CDTF">2018-03-28T13:51:00Z</dcterms:modified>
</cp:coreProperties>
</file>